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36B5" w14:textId="77777777" w:rsidR="00CD4B9C" w:rsidRDefault="00CD4B9C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6ADC31E2">
        <w:trPr>
          <w:trHeight w:val="1072"/>
        </w:trPr>
        <w:tc>
          <w:tcPr>
            <w:tcW w:w="988" w:type="dxa"/>
            <w:shd w:val="clear" w:color="auto" w:fill="DBE5F1" w:themeFill="accent1" w:themeFillTint="33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 w:themeFill="accent1" w:themeFillTint="33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 w:themeFill="accent1" w:themeFillTint="33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6ADC31E2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6CBEA055" w:rsidR="007852D1" w:rsidRPr="007F3B06" w:rsidRDefault="00D531B9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D531B9">
              <w:rPr>
                <w:rFonts w:ascii="Arial" w:hAnsi="Arial" w:cs="Arial"/>
                <w:sz w:val="20"/>
                <w:szCs w:val="20"/>
              </w:rPr>
              <w:t>2021_285-XX-RDP-ST-RAA 0 2023-01-09</w:t>
            </w:r>
          </w:p>
        </w:tc>
        <w:tc>
          <w:tcPr>
            <w:tcW w:w="1984" w:type="dxa"/>
          </w:tcPr>
          <w:p w14:paraId="27AB5A2A" w14:textId="73295FEA" w:rsidR="007852D1" w:rsidRPr="007F3B06" w:rsidRDefault="00F74D47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 Įrenginių ir medžiagų žiniaraštis</w:t>
            </w:r>
            <w:r w:rsidR="002659E0">
              <w:rPr>
                <w:rFonts w:ascii="Arial" w:hAnsi="Arial" w:cs="Arial"/>
                <w:sz w:val="20"/>
                <w:szCs w:val="20"/>
              </w:rPr>
              <w:t>, 1kV kabelių linijos p. Nr. 1</w:t>
            </w:r>
          </w:p>
        </w:tc>
        <w:tc>
          <w:tcPr>
            <w:tcW w:w="4820" w:type="dxa"/>
          </w:tcPr>
          <w:p w14:paraId="324F8CA2" w14:textId="77777777" w:rsidR="007852D1" w:rsidRDefault="002659E0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Jėgos kabelis su aliuminio gyslomis 0,6kV </w:t>
            </w:r>
            <w:r w:rsidR="000871EC">
              <w:rPr>
                <w:rFonts w:ascii="Arial" w:hAnsi="Arial" w:cs="Arial"/>
                <w:sz w:val="20"/>
                <w:szCs w:val="20"/>
              </w:rPr>
              <w:t>4x35mm2 – 105m</w:t>
            </w:r>
          </w:p>
          <w:p w14:paraId="064997B1" w14:textId="77777777" w:rsidR="000871EC" w:rsidRDefault="000871EC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ar šis kabelis įtrauktas į kabelių lentelę </w:t>
            </w:r>
            <w:r w:rsidR="0073562C">
              <w:rPr>
                <w:rFonts w:ascii="Arial" w:hAnsi="Arial" w:cs="Arial"/>
                <w:sz w:val="20"/>
                <w:szCs w:val="20"/>
              </w:rPr>
              <w:t xml:space="preserve">ar tai papildomas kabelis, nes kabelių lentelėje minėto kabelio ilgis </w:t>
            </w:r>
            <w:r w:rsidR="00951BE8">
              <w:rPr>
                <w:rFonts w:ascii="Arial" w:hAnsi="Arial" w:cs="Arial"/>
                <w:sz w:val="20"/>
                <w:szCs w:val="20"/>
              </w:rPr>
              <w:t>– 125m.</w:t>
            </w:r>
          </w:p>
          <w:p w14:paraId="27AB5A2B" w14:textId="79B44700" w:rsidR="003F6E62" w:rsidRPr="007F3B06" w:rsidRDefault="003F6E62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FD0D34D" w14:textId="5C96E54E" w:rsidR="79A39F4D" w:rsidRDefault="79A39F4D" w:rsidP="2B97640D">
            <w:r w:rsidRPr="2B97640D">
              <w:rPr>
                <w:rFonts w:ascii="Aptos" w:eastAsia="Aptos" w:hAnsi="Aptos" w:cs="Aptos"/>
              </w:rPr>
              <w:t>Paaiškiname, kad k</w:t>
            </w:r>
            <w:r w:rsidR="2B97640D" w:rsidRPr="2B97640D">
              <w:rPr>
                <w:rFonts w:ascii="Aptos" w:eastAsia="Aptos" w:hAnsi="Aptos" w:cs="Aptos"/>
              </w:rPr>
              <w:t>abelis paklotas, darbai atlikti</w:t>
            </w:r>
            <w:r w:rsidR="20C22A3E" w:rsidRPr="2B97640D">
              <w:rPr>
                <w:rFonts w:ascii="Aptos" w:eastAsia="Aptos" w:hAnsi="Aptos" w:cs="Aptos"/>
              </w:rPr>
              <w:t>.</w:t>
            </w:r>
          </w:p>
        </w:tc>
      </w:tr>
      <w:tr w:rsidR="007852D1" w:rsidRPr="003C6929" w14:paraId="27AB5A35" w14:textId="46C7E8DD" w:rsidTr="6ADC31E2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900F3D0" w:rsidR="007852D1" w:rsidRPr="007F3B06" w:rsidRDefault="007667D9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7AB5A32" w14:textId="53DA7B79" w:rsidR="007852D1" w:rsidRPr="007F3B06" w:rsidRDefault="007667D9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639A133F" w14:textId="497BD3AE" w:rsidR="007667D9" w:rsidRDefault="007667D9" w:rsidP="007667D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ar visi kabeliai nurodyti kabelių lentelėse montuojasi, nes sąnaudų žiniaraščiuose jie nenurodyti. </w:t>
            </w:r>
          </w:p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281361A" w14:textId="50D39A81" w:rsidR="2B97640D" w:rsidRDefault="7654D63F" w:rsidP="3D6435AB">
            <w:pPr>
              <w:rPr>
                <w:rFonts w:ascii="Aptos" w:eastAsia="Aptos" w:hAnsi="Aptos" w:cs="Aptos"/>
              </w:rPr>
            </w:pPr>
            <w:r w:rsidRPr="6ADC31E2">
              <w:rPr>
                <w:rFonts w:ascii="Aptos" w:eastAsia="Aptos" w:hAnsi="Aptos" w:cs="Aptos"/>
              </w:rPr>
              <w:t>Paaiškiname</w:t>
            </w:r>
            <w:r w:rsidR="3D6435AB" w:rsidRPr="6ADC31E2">
              <w:rPr>
                <w:rFonts w:ascii="Aptos" w:eastAsia="Aptos" w:hAnsi="Aptos" w:cs="Aptos"/>
              </w:rPr>
              <w:t xml:space="preserve">, kad visi kabeliai </w:t>
            </w:r>
            <w:r w:rsidR="03307DF8" w:rsidRPr="6ADC31E2">
              <w:rPr>
                <w:rFonts w:ascii="Aptos" w:eastAsia="Aptos" w:hAnsi="Aptos" w:cs="Aptos"/>
              </w:rPr>
              <w:t xml:space="preserve">nurodyti kabelių lentelėse yra </w:t>
            </w:r>
            <w:r w:rsidR="3D6435AB" w:rsidRPr="6ADC31E2">
              <w:rPr>
                <w:rFonts w:ascii="Aptos" w:eastAsia="Aptos" w:hAnsi="Aptos" w:cs="Aptos"/>
              </w:rPr>
              <w:t>pakloti ir vertinti nereikia</w:t>
            </w:r>
            <w:r w:rsidR="2C7CC7DD" w:rsidRPr="6ADC31E2">
              <w:rPr>
                <w:rFonts w:ascii="Aptos" w:eastAsia="Aptos" w:hAnsi="Aptos" w:cs="Aptos"/>
              </w:rPr>
              <w:t>.</w:t>
            </w:r>
          </w:p>
        </w:tc>
      </w:tr>
      <w:tr w:rsidR="007852D1" w:rsidRPr="003C6929" w14:paraId="27AB5A3D" w14:textId="115E5FF1" w:rsidTr="6ADC31E2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7DD5F9DB" w14:textId="77777777" w:rsidR="00702F5D" w:rsidRPr="00702F5D" w:rsidRDefault="00702F5D" w:rsidP="00702F5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02F5D">
              <w:rPr>
                <w:rFonts w:ascii="Arial" w:hAnsi="Arial" w:cs="Arial"/>
                <w:sz w:val="20"/>
                <w:szCs w:val="20"/>
              </w:rPr>
              <w:t>2021/285-XX-RDP-ST-RAA.B-06</w:t>
            </w:r>
          </w:p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0D1003CE" w:rsidR="007852D1" w:rsidRPr="007F3B06" w:rsidRDefault="00994A4B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Kabelių lentelė</w:t>
            </w:r>
          </w:p>
        </w:tc>
        <w:tc>
          <w:tcPr>
            <w:tcW w:w="4820" w:type="dxa"/>
          </w:tcPr>
          <w:p w14:paraId="27AB5A3B" w14:textId="033B81A4" w:rsidR="007852D1" w:rsidRPr="007F3B06" w:rsidRDefault="007667D9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patikslinti jėgos kabelį su varinėmis gyslomis 10x4 – 630m, nes tiekėjai neturi tokio pasiūlyti. Ar nėra čia klaidos?</w:t>
            </w:r>
          </w:p>
        </w:tc>
        <w:tc>
          <w:tcPr>
            <w:tcW w:w="5245" w:type="dxa"/>
          </w:tcPr>
          <w:p w14:paraId="3E48B4FB" w14:textId="50D39A81" w:rsidR="2B97640D" w:rsidRDefault="4B000D4B" w:rsidP="6ADC31E2">
            <w:pPr>
              <w:rPr>
                <w:rFonts w:ascii="Aptos" w:eastAsia="Aptos" w:hAnsi="Aptos" w:cs="Aptos"/>
              </w:rPr>
            </w:pPr>
            <w:r w:rsidRPr="6ADC31E2">
              <w:rPr>
                <w:rFonts w:ascii="Aptos" w:eastAsia="Aptos" w:hAnsi="Aptos" w:cs="Aptos"/>
              </w:rPr>
              <w:t>Paaiškiname, kad visi kabeliai nurodyti kabelių lentelėse yra pakloti ir vertinti nereikia.</w:t>
            </w:r>
          </w:p>
          <w:p w14:paraId="2698B2AE" w14:textId="7AA8BA06" w:rsidR="2B97640D" w:rsidRDefault="2B97640D" w:rsidP="2B97640D">
            <w:r w:rsidRPr="6ADC31E2">
              <w:rPr>
                <w:rFonts w:ascii="Aptos" w:eastAsia="Aptos" w:hAnsi="Aptos" w:cs="Aptos"/>
              </w:rPr>
              <w:t xml:space="preserve"> Kabelių  lentelėje Turi būti </w:t>
            </w:r>
            <w:r w:rsidRPr="6ADC31E2">
              <w:rPr>
                <w:rFonts w:ascii="Aptos" w:eastAsia="Aptos" w:hAnsi="Aptos" w:cs="Aptos"/>
                <w:highlight w:val="yellow"/>
              </w:rPr>
              <w:t>5x4</w:t>
            </w:r>
            <w:r w:rsidRPr="6ADC31E2">
              <w:rPr>
                <w:rFonts w:ascii="Aptos" w:eastAsia="Aptos" w:hAnsi="Aptos" w:cs="Aptos"/>
              </w:rPr>
              <w:t xml:space="preserve"> – 630m</w:t>
            </w:r>
          </w:p>
        </w:tc>
      </w:tr>
      <w:tr w:rsidR="00894537" w14:paraId="339E7D6B" w14:textId="77777777" w:rsidTr="00894537">
        <w:trPr>
          <w:trHeight w:val="314"/>
        </w:trPr>
        <w:tc>
          <w:tcPr>
            <w:tcW w:w="988" w:type="dxa"/>
          </w:tcPr>
          <w:p w14:paraId="66394194" w14:textId="5BE6379C" w:rsidR="00894537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94537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D95B3E4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33230599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619A9B44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Kadangi yra pateikti darbo projektai, prašome pateikti RAA diferencinės apsaugos terminalų parinktus tipus.</w:t>
            </w:r>
          </w:p>
        </w:tc>
        <w:tc>
          <w:tcPr>
            <w:tcW w:w="5245" w:type="dxa"/>
          </w:tcPr>
          <w:p w14:paraId="034373FF" w14:textId="77777777" w:rsidR="00894537" w:rsidRDefault="00894537" w:rsidP="000A30CB">
            <w:pPr>
              <w:rPr>
                <w:rFonts w:ascii="Aptos" w:eastAsia="Aptos" w:hAnsi="Aptos" w:cs="Aptos"/>
              </w:rPr>
            </w:pPr>
          </w:p>
          <w:p w14:paraId="4DC5AD84" w14:textId="77777777" w:rsidR="00894537" w:rsidRDefault="00894537" w:rsidP="000A30CB">
            <w:r w:rsidRPr="5D340995">
              <w:rPr>
                <w:rFonts w:ascii="Aptos" w:eastAsia="Aptos" w:hAnsi="Aptos" w:cs="Aptos"/>
              </w:rPr>
              <w:t xml:space="preserve">Paaiškiname, kad RAA diferencinės apsaugos terminalas </w:t>
            </w:r>
            <w:r w:rsidRPr="5D340995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DZT-11</w:t>
            </w:r>
          </w:p>
        </w:tc>
      </w:tr>
      <w:tr w:rsidR="00894537" w14:paraId="300177C1" w14:textId="77777777" w:rsidTr="00894537">
        <w:trPr>
          <w:trHeight w:val="300"/>
        </w:trPr>
        <w:tc>
          <w:tcPr>
            <w:tcW w:w="988" w:type="dxa"/>
          </w:tcPr>
          <w:p w14:paraId="623E41E5" w14:textId="005E4776" w:rsidR="00894537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94537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0972C7BC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13652D19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2B7FDB98" w14:textId="77777777" w:rsidR="00894537" w:rsidRPr="007F3B06" w:rsidRDefault="00894537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patikslinti, kieno apimtyje, esant poreikiui, bus darbo projektų korekcijų sąnaudos. </w:t>
            </w:r>
          </w:p>
        </w:tc>
        <w:tc>
          <w:tcPr>
            <w:tcW w:w="5245" w:type="dxa"/>
          </w:tcPr>
          <w:p w14:paraId="631822F2" w14:textId="77777777" w:rsidR="00894537" w:rsidRDefault="00894537" w:rsidP="000A30CB">
            <w:r w:rsidRPr="25806641">
              <w:rPr>
                <w:rFonts w:ascii="Aptos" w:eastAsia="Aptos" w:hAnsi="Aptos" w:cs="Aptos"/>
              </w:rPr>
              <w:t>Patiksliname, kad rangovas, užbaigęs darbus, privalės pateikti techninę dokumentaciją, įskaitant – esant poreikiui – darbo projekto korekciją pagal faktiškai atliktus darbus.</w:t>
            </w:r>
          </w:p>
        </w:tc>
      </w:tr>
      <w:tr w:rsidR="00A8474E" w14:paraId="10032FE8" w14:textId="77777777" w:rsidTr="00A8474E">
        <w:trPr>
          <w:trHeight w:val="300"/>
        </w:trPr>
        <w:tc>
          <w:tcPr>
            <w:tcW w:w="988" w:type="dxa"/>
          </w:tcPr>
          <w:p w14:paraId="177952C6" w14:textId="5728A33C" w:rsidR="00A8474E" w:rsidRDefault="003C2F92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A847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4693DCA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</w:t>
            </w:r>
          </w:p>
        </w:tc>
        <w:tc>
          <w:tcPr>
            <w:tcW w:w="1984" w:type="dxa"/>
          </w:tcPr>
          <w:p w14:paraId="747434C6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 dalis, SK.B-01 1 lapas</w:t>
            </w:r>
          </w:p>
        </w:tc>
        <w:tc>
          <w:tcPr>
            <w:tcW w:w="4820" w:type="dxa"/>
          </w:tcPr>
          <w:p w14:paraId="291995F1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 reikia iki senos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skirstyklos naujo kabelinio kanalo?</w:t>
            </w:r>
          </w:p>
        </w:tc>
        <w:tc>
          <w:tcPr>
            <w:tcW w:w="5245" w:type="dxa"/>
          </w:tcPr>
          <w:p w14:paraId="559A001D" w14:textId="77777777" w:rsidR="00A8474E" w:rsidRDefault="00A8474E" w:rsidP="000A30CB">
            <w:r w:rsidRPr="25806641">
              <w:rPr>
                <w:rFonts w:ascii="Aptos" w:eastAsia="Aptos" w:hAnsi="Aptos" w:cs="Aptos"/>
              </w:rPr>
              <w:t xml:space="preserve">Pakeitimus ESO dalyje, dėl Litgrid dalies rekonstravimo, nemontuojam naujų antžeminių kabelių kanalų, skirtų 35 </w:t>
            </w:r>
            <w:proofErr w:type="spellStart"/>
            <w:r w:rsidRPr="25806641">
              <w:rPr>
                <w:rFonts w:ascii="Aptos" w:eastAsia="Aptos" w:hAnsi="Aptos" w:cs="Aptos"/>
              </w:rPr>
              <w:t>kV</w:t>
            </w:r>
            <w:proofErr w:type="spellEnd"/>
            <w:r w:rsidRPr="25806641">
              <w:rPr>
                <w:rFonts w:ascii="Aptos" w:eastAsia="Aptos" w:hAnsi="Aptos" w:cs="Aptos"/>
              </w:rPr>
              <w:t xml:space="preserve"> skirstyklai. Esamus kabelius reikia apsaugoti polietileniniais vamzdžiais.</w:t>
            </w:r>
          </w:p>
        </w:tc>
      </w:tr>
      <w:tr w:rsidR="00A8474E" w14:paraId="26B6A6D3" w14:textId="77777777" w:rsidTr="00A8474E">
        <w:trPr>
          <w:trHeight w:val="300"/>
        </w:trPr>
        <w:tc>
          <w:tcPr>
            <w:tcW w:w="988" w:type="dxa"/>
          </w:tcPr>
          <w:p w14:paraId="655182D0" w14:textId="3BC77A31" w:rsidR="00A8474E" w:rsidRDefault="003C2F92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A847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031453DC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</w:t>
            </w:r>
          </w:p>
        </w:tc>
        <w:tc>
          <w:tcPr>
            <w:tcW w:w="1984" w:type="dxa"/>
          </w:tcPr>
          <w:p w14:paraId="3DE1E0C9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RAA dalis, 3.2. 18 punktas</w:t>
            </w:r>
          </w:p>
        </w:tc>
        <w:tc>
          <w:tcPr>
            <w:tcW w:w="4820" w:type="dxa"/>
          </w:tcPr>
          <w:p w14:paraId="1D794BE7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Kas turės atlikti naujos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skirstyklos kompleksinius bandymus, nes yra nauja skirstykla?</w:t>
            </w:r>
          </w:p>
        </w:tc>
        <w:tc>
          <w:tcPr>
            <w:tcW w:w="5245" w:type="dxa"/>
          </w:tcPr>
          <w:p w14:paraId="51618EF8" w14:textId="77777777" w:rsidR="00A8474E" w:rsidRDefault="00A8474E" w:rsidP="000A30CB">
            <w:r w:rsidRPr="25806641">
              <w:rPr>
                <w:rFonts w:ascii="Aptos" w:eastAsia="Aptos" w:hAnsi="Aptos" w:cs="Aptos"/>
              </w:rPr>
              <w:t xml:space="preserve"> Kompleksinius bandymus turi atlikti rangovas.</w:t>
            </w:r>
          </w:p>
        </w:tc>
      </w:tr>
      <w:tr w:rsidR="00A8474E" w14:paraId="6FD65B26" w14:textId="77777777" w:rsidTr="00A8474E">
        <w:trPr>
          <w:trHeight w:val="300"/>
        </w:trPr>
        <w:tc>
          <w:tcPr>
            <w:tcW w:w="988" w:type="dxa"/>
          </w:tcPr>
          <w:p w14:paraId="482AA140" w14:textId="27F40479" w:rsidR="00A8474E" w:rsidRDefault="003C2F92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A847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67901B9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</w:t>
            </w:r>
          </w:p>
        </w:tc>
        <w:tc>
          <w:tcPr>
            <w:tcW w:w="1984" w:type="dxa"/>
          </w:tcPr>
          <w:p w14:paraId="0B43D826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PVA dalis</w:t>
            </w:r>
          </w:p>
        </w:tc>
        <w:tc>
          <w:tcPr>
            <w:tcW w:w="4820" w:type="dxa"/>
          </w:tcPr>
          <w:p w14:paraId="44C7D749" w14:textId="77777777" w:rsidR="00A8474E" w:rsidRDefault="00A8474E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tikrai ryšys su LITRGRID – ESO bus atliktas per optinį ryšį tarp abiejų pusių TSPĮ?</w:t>
            </w:r>
          </w:p>
        </w:tc>
        <w:tc>
          <w:tcPr>
            <w:tcW w:w="5245" w:type="dxa"/>
          </w:tcPr>
          <w:p w14:paraId="419AEF2D" w14:textId="77777777" w:rsidR="00A8474E" w:rsidRDefault="00A8474E" w:rsidP="000A30CB">
            <w:r w:rsidRPr="25806641">
              <w:rPr>
                <w:rFonts w:ascii="Aptos" w:eastAsia="Aptos" w:hAnsi="Aptos" w:cs="Aptos"/>
              </w:rPr>
              <w:t>Ryšys su LITRGRID – ESO  tarp abiejų pusių TSPĮ bus atliktas per optinį ryšį.</w:t>
            </w:r>
          </w:p>
        </w:tc>
      </w:tr>
      <w:tr w:rsidR="00D610D6" w:rsidRPr="007F3B06" w14:paraId="7C0CF888" w14:textId="77777777" w:rsidTr="00D610D6">
        <w:trPr>
          <w:trHeight w:val="314"/>
        </w:trPr>
        <w:tc>
          <w:tcPr>
            <w:tcW w:w="988" w:type="dxa"/>
          </w:tcPr>
          <w:p w14:paraId="3B32FD2A" w14:textId="0CC45E9E" w:rsidR="00D610D6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D610D6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E270EFF" w14:textId="77777777" w:rsidR="00D610D6" w:rsidRPr="007F3B06" w:rsidRDefault="00D610D6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Nemenčinės TP </w:t>
            </w:r>
          </w:p>
        </w:tc>
        <w:tc>
          <w:tcPr>
            <w:tcW w:w="1984" w:type="dxa"/>
          </w:tcPr>
          <w:p w14:paraId="2B772534" w14:textId="77777777" w:rsidR="00D610D6" w:rsidRPr="007F3B06" w:rsidRDefault="00D610D6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DB0A32" w14:textId="77777777" w:rsidR="00D610D6" w:rsidRPr="007F3B06" w:rsidRDefault="00D610D6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 tikrai šiame objekte su šiuo konkursu perkama tik T-1 RAA apsaugos grandinių pervedimas  į rezervinį atjungimą į T-102 jungtuvą? Ir daugiau jokių kitų darbų?</w:t>
            </w:r>
          </w:p>
        </w:tc>
        <w:tc>
          <w:tcPr>
            <w:tcW w:w="5245" w:type="dxa"/>
          </w:tcPr>
          <w:p w14:paraId="3222CC86" w14:textId="77777777" w:rsidR="00D610D6" w:rsidRPr="007F3B06" w:rsidRDefault="00D610D6" w:rsidP="000A30C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485683CA">
              <w:rPr>
                <w:rFonts w:ascii="Arial" w:hAnsi="Arial" w:cs="Arial"/>
                <w:sz w:val="20"/>
                <w:szCs w:val="20"/>
              </w:rPr>
              <w:t>Paaiškiname, kad Nemenčinės TP liko esamos ESO dalies pririšimai prie naujai rekonstruotų Litgrid dalių: pririšimas prie T-1 rekonstruotos dalies (kartu su kompleksiniai bandymai) ir pririšimas prie T-2 rekonstruotos dalies (kartu su kompleksiniai bandymai).</w:t>
            </w:r>
          </w:p>
        </w:tc>
      </w:tr>
      <w:tr w:rsidR="00213EDA" w14:paraId="5D1574E5" w14:textId="77777777" w:rsidTr="00213EDA">
        <w:trPr>
          <w:trHeight w:val="314"/>
        </w:trPr>
        <w:tc>
          <w:tcPr>
            <w:tcW w:w="988" w:type="dxa"/>
          </w:tcPr>
          <w:p w14:paraId="7E90E863" w14:textId="646E89B8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</w:t>
            </w:r>
            <w:r w:rsidR="003C2F92">
              <w:rPr>
                <w:rFonts w:ascii="Arial" w:hAnsi="Arial" w:cs="Arial"/>
                <w:sz w:val="20"/>
                <w:szCs w:val="20"/>
              </w:rPr>
              <w:t>0</w:t>
            </w:r>
            <w:r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8300EF6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Kita </w:t>
            </w:r>
          </w:p>
        </w:tc>
        <w:tc>
          <w:tcPr>
            <w:tcW w:w="1984" w:type="dxa"/>
          </w:tcPr>
          <w:p w14:paraId="06BAA38D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412103D5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Jūsų atsakymas „</w:t>
            </w:r>
            <w:r w:rsidRPr="00E274EC">
              <w:rPr>
                <w:rFonts w:ascii="Arial" w:eastAsia="Aptos" w:hAnsi="Arial" w:cs="Arial"/>
                <w:sz w:val="20"/>
                <w:szCs w:val="20"/>
              </w:rPr>
              <w:t xml:space="preserve">Paaiškiname, kad RAA diferencinės apsaugos terminalas </w:t>
            </w:r>
            <w:r w:rsidRPr="00E274E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DZT-11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.“ </w:t>
            </w:r>
            <w:r>
              <w:rPr>
                <w:rFonts w:ascii="Arial" w:eastAsia="Arial" w:hAnsi="Arial" w:cs="Arial"/>
                <w:sz w:val="20"/>
                <w:szCs w:val="20"/>
              </w:rPr>
              <w:t>Ar rangovas turės sumontuoti būtent toki</w:t>
            </w:r>
            <w:r w:rsidRPr="00B71872">
              <w:rPr>
                <w:rFonts w:ascii="Arial" w:eastAsia="Aptos" w:hAnsi="Arial" w:cs="Arial"/>
                <w:sz w:val="20"/>
                <w:szCs w:val="20"/>
              </w:rPr>
              <w:t>us RAA diferencinės apsaugos terminal</w:t>
            </w:r>
            <w:r>
              <w:rPr>
                <w:rFonts w:ascii="Arial" w:eastAsia="Aptos" w:hAnsi="Arial" w:cs="Arial"/>
                <w:sz w:val="20"/>
                <w:szCs w:val="20"/>
              </w:rPr>
              <w:t>us</w:t>
            </w:r>
            <w:r>
              <w:rPr>
                <w:rFonts w:ascii="Arial" w:hAnsi="Arial" w:cs="Arial"/>
                <w:sz w:val="20"/>
                <w:szCs w:val="20"/>
              </w:rPr>
              <w:t xml:space="preserve">? Jei taip, prašome nurodyti galimus įrangos tiekėjus.  </w:t>
            </w:r>
          </w:p>
        </w:tc>
        <w:tc>
          <w:tcPr>
            <w:tcW w:w="5245" w:type="dxa"/>
          </w:tcPr>
          <w:p w14:paraId="2A9CD148" w14:textId="77777777" w:rsidR="00213EDA" w:rsidRDefault="00213EDA" w:rsidP="000A30CB">
            <w:r w:rsidRPr="15B820E1">
              <w:rPr>
                <w:rFonts w:ascii="Aptos" w:eastAsia="Aptos" w:hAnsi="Aptos" w:cs="Aptos"/>
                <w:highlight w:val="yellow"/>
              </w:rPr>
              <w:t>Patiksliname, kad RAA diferencinės apsaugos terminalus montuoti nereikia.</w:t>
            </w:r>
          </w:p>
        </w:tc>
      </w:tr>
      <w:tr w:rsidR="00213EDA" w14:paraId="7419511D" w14:textId="77777777" w:rsidTr="00213EDA">
        <w:trPr>
          <w:trHeight w:val="300"/>
        </w:trPr>
        <w:tc>
          <w:tcPr>
            <w:tcW w:w="988" w:type="dxa"/>
          </w:tcPr>
          <w:p w14:paraId="1B3268CF" w14:textId="4DA8C5C1" w:rsidR="00213EDA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213EDA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77EB8B16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243CC8C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1E0ACC96" w14:textId="77777777" w:rsidR="00213EDA" w:rsidRPr="007F3B06" w:rsidRDefault="00213EDA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Pagal paskutinius jūsų atsakymus, pasirodo daug darbų jau yra atlikta, todėl sunku suprasti ką reikia įsivertinti rangovui. Prašome patikslinti žiniaraščius ir patį darbo projektą, pagal esamą situaciją. </w:t>
            </w:r>
          </w:p>
        </w:tc>
        <w:tc>
          <w:tcPr>
            <w:tcW w:w="5245" w:type="dxa"/>
          </w:tcPr>
          <w:p w14:paraId="1F575309" w14:textId="77777777" w:rsidR="00213EDA" w:rsidRDefault="00213EDA" w:rsidP="000A30CB">
            <w:r w:rsidRPr="15B820E1">
              <w:rPr>
                <w:rFonts w:ascii="Aptos" w:eastAsia="Aptos" w:hAnsi="Aptos" w:cs="Aptos"/>
                <w:highlight w:val="yellow"/>
              </w:rPr>
              <w:t xml:space="preserve"> Patiksliname, kad, siekiant tinkamai įvertinti likusių darbų apimtį, konkurso dalyvių prašome apsilankyti objekte ir gyvai įvertinti likusių darbų kiekius. Rangovas, užbaigęs darbus, privalės pateikti techninę dokumentaciją, įskaitant – esant poreikiui – darbo projekto korekciją pagal faktiškai atliktus darbus.</w:t>
            </w:r>
          </w:p>
        </w:tc>
      </w:tr>
      <w:tr w:rsidR="0064690D" w14:paraId="45E95CDF" w14:textId="77777777" w:rsidTr="0064690D">
        <w:trPr>
          <w:trHeight w:val="314"/>
        </w:trPr>
        <w:tc>
          <w:tcPr>
            <w:tcW w:w="988" w:type="dxa"/>
          </w:tcPr>
          <w:p w14:paraId="46991CFE" w14:textId="22F50A32" w:rsidR="0064690D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64690D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7AFA1942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</w:t>
            </w:r>
          </w:p>
        </w:tc>
        <w:tc>
          <w:tcPr>
            <w:tcW w:w="1984" w:type="dxa"/>
          </w:tcPr>
          <w:p w14:paraId="67A7E2C6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RAA dalis</w:t>
            </w:r>
          </w:p>
        </w:tc>
        <w:tc>
          <w:tcPr>
            <w:tcW w:w="4820" w:type="dxa"/>
          </w:tcPr>
          <w:p w14:paraId="2EB3B20D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Kiek žinome, šiuo metu yra keičiami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jėgos transformatoriai. Kas atstatinės pakeistų galios transformatorių antrines grandines ir darys paleidimo derinimo darbus? Kokius darbus turės atlikti konkurso laimėtojas?  </w:t>
            </w:r>
          </w:p>
        </w:tc>
        <w:tc>
          <w:tcPr>
            <w:tcW w:w="5245" w:type="dxa"/>
          </w:tcPr>
          <w:p w14:paraId="3EC27AAF" w14:textId="77777777" w:rsidR="0064690D" w:rsidRDefault="0064690D" w:rsidP="000A30CB">
            <w:pPr>
              <w:rPr>
                <w:rFonts w:ascii="Arial" w:eastAsia="Arial" w:hAnsi="Arial" w:cs="Arial"/>
              </w:rPr>
            </w:pPr>
            <w:r w:rsidRPr="1ED8B5F1">
              <w:rPr>
                <w:rFonts w:ascii="Arial" w:eastAsia="Arial" w:hAnsi="Arial" w:cs="Arial"/>
              </w:rPr>
              <w:t xml:space="preserve">Pakeistų galios transformatorių antrinių grandinių paleidimo derinimo darbus atlikti nereikia, atliekami kitu projektu. </w:t>
            </w:r>
          </w:p>
        </w:tc>
      </w:tr>
      <w:tr w:rsidR="0064690D" w14:paraId="7AD87DFC" w14:textId="77777777" w:rsidTr="0064690D">
        <w:trPr>
          <w:trHeight w:val="300"/>
        </w:trPr>
        <w:tc>
          <w:tcPr>
            <w:tcW w:w="988" w:type="dxa"/>
          </w:tcPr>
          <w:p w14:paraId="249CB3ED" w14:textId="79804A45" w:rsidR="0064690D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64690D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2AAF4791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</w:t>
            </w:r>
          </w:p>
        </w:tc>
        <w:tc>
          <w:tcPr>
            <w:tcW w:w="1984" w:type="dxa"/>
          </w:tcPr>
          <w:p w14:paraId="21594F8F" w14:textId="77777777" w:rsidR="0064690D" w:rsidRPr="00B97890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97890">
              <w:rPr>
                <w:rFonts w:ascii="Arial" w:hAnsi="Arial" w:cs="Arial"/>
                <w:sz w:val="20"/>
                <w:szCs w:val="20"/>
              </w:rPr>
              <w:t>PVA dalis (9 klausimas atsakymas)</w:t>
            </w:r>
          </w:p>
        </w:tc>
        <w:tc>
          <w:tcPr>
            <w:tcW w:w="4820" w:type="dxa"/>
          </w:tcPr>
          <w:p w14:paraId="7A4DD82B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Pirmas etapas paleistas SCADA-SCADA. Ar pirmo etapo sprendinį reiks keisti į ESO RTU-LITGRID RTU? Kas LITGRID dalyje vykdys keitimo darbus? </w:t>
            </w:r>
          </w:p>
        </w:tc>
        <w:tc>
          <w:tcPr>
            <w:tcW w:w="5245" w:type="dxa"/>
          </w:tcPr>
          <w:p w14:paraId="176AE4CE" w14:textId="77777777" w:rsidR="0064690D" w:rsidRDefault="0064690D" w:rsidP="000A30CB">
            <w:r w:rsidRPr="08257496">
              <w:rPr>
                <w:rFonts w:ascii="Arial" w:eastAsia="Arial" w:hAnsi="Arial" w:cs="Arial"/>
              </w:rPr>
              <w:t>Nereikės keisti. ICCP yra ir lieka veikti  (informacija gauta  iš LITGRID).</w:t>
            </w:r>
          </w:p>
        </w:tc>
      </w:tr>
      <w:tr w:rsidR="0064690D" w14:paraId="6087C58C" w14:textId="77777777" w:rsidTr="0064690D">
        <w:trPr>
          <w:trHeight w:val="314"/>
        </w:trPr>
        <w:tc>
          <w:tcPr>
            <w:tcW w:w="988" w:type="dxa"/>
          </w:tcPr>
          <w:p w14:paraId="5E6633DE" w14:textId="5C243C1D" w:rsidR="0064690D" w:rsidRPr="007F3B06" w:rsidRDefault="003C2F92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64690D"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11E0A74A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Jašiūnų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</w:t>
            </w:r>
          </w:p>
        </w:tc>
        <w:tc>
          <w:tcPr>
            <w:tcW w:w="1984" w:type="dxa"/>
          </w:tcPr>
          <w:p w14:paraId="727E7AFA" w14:textId="77777777" w:rsidR="0064690D" w:rsidRPr="00B97890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97890">
              <w:rPr>
                <w:rFonts w:ascii="Arial" w:hAnsi="Arial" w:cs="Arial"/>
                <w:sz w:val="20"/>
                <w:szCs w:val="20"/>
              </w:rPr>
              <w:t>RAA dalis, 3.2. 18 punktas (8 klausimas -atsakymas)</w:t>
            </w:r>
          </w:p>
        </w:tc>
        <w:tc>
          <w:tcPr>
            <w:tcW w:w="4820" w:type="dxa"/>
          </w:tcPr>
          <w:p w14:paraId="7940B264" w14:textId="77777777" w:rsidR="0064690D" w:rsidRPr="007F3B06" w:rsidRDefault="0064690D" w:rsidP="000A30CB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Į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anksččiau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užduotą klausimą „</w:t>
            </w:r>
            <w:r w:rsidRPr="007C0C79">
              <w:rPr>
                <w:rFonts w:ascii="Arial" w:hAnsi="Arial" w:cs="Arial"/>
                <w:sz w:val="20"/>
                <w:szCs w:val="20"/>
              </w:rPr>
              <w:t xml:space="preserve">Kas turės atlikti naujos 35 </w:t>
            </w:r>
            <w:proofErr w:type="spellStart"/>
            <w:r w:rsidRPr="007C0C7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7C0C79">
              <w:rPr>
                <w:rFonts w:ascii="Arial" w:hAnsi="Arial" w:cs="Arial"/>
                <w:sz w:val="20"/>
                <w:szCs w:val="20"/>
              </w:rPr>
              <w:t xml:space="preserve"> skirstyklos kompleksinius bandymus, nes yra nauja skirstykla?</w:t>
            </w:r>
            <w:r>
              <w:rPr>
                <w:rFonts w:ascii="Arial" w:hAnsi="Arial" w:cs="Arial"/>
                <w:sz w:val="20"/>
                <w:szCs w:val="20"/>
              </w:rPr>
              <w:t xml:space="preserve">“ atsakyta, kad </w:t>
            </w:r>
            <w:r w:rsidRPr="007C0C79">
              <w:rPr>
                <w:rFonts w:ascii="Arial" w:hAnsi="Arial" w:cs="Arial"/>
                <w:sz w:val="20"/>
                <w:szCs w:val="20"/>
              </w:rPr>
              <w:t>Kompleksinius bandymus turi atlikti rangovas</w:t>
            </w:r>
            <w:r>
              <w:rPr>
                <w:rFonts w:ascii="Arial" w:hAnsi="Arial" w:cs="Arial"/>
                <w:sz w:val="20"/>
                <w:szCs w:val="20"/>
              </w:rPr>
              <w:t xml:space="preserve"> (8 klausimas -atsakymas)</w:t>
            </w:r>
            <w:r w:rsidRPr="007C0C7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Prašome patikslinti kuris rangovas – ar tas, kuris jau vykdo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skirstyklos montavimo darbus, ar šio konkurso laimėtojas?</w:t>
            </w:r>
          </w:p>
        </w:tc>
        <w:tc>
          <w:tcPr>
            <w:tcW w:w="5245" w:type="dxa"/>
          </w:tcPr>
          <w:p w14:paraId="4208A3FC" w14:textId="77777777" w:rsidR="0064690D" w:rsidRDefault="0064690D" w:rsidP="000A30CB">
            <w:pPr>
              <w:rPr>
                <w:rFonts w:ascii="Arial" w:eastAsia="Arial" w:hAnsi="Arial" w:cs="Arial"/>
              </w:rPr>
            </w:pPr>
            <w:r w:rsidRPr="08257496">
              <w:rPr>
                <w:rFonts w:ascii="Arial" w:eastAsia="Arial" w:hAnsi="Arial" w:cs="Arial"/>
              </w:rPr>
              <w:t xml:space="preserve">Naujos 35 </w:t>
            </w:r>
            <w:proofErr w:type="spellStart"/>
            <w:r w:rsidRPr="08257496">
              <w:rPr>
                <w:rFonts w:ascii="Arial" w:eastAsia="Arial" w:hAnsi="Arial" w:cs="Arial"/>
              </w:rPr>
              <w:t>kV</w:t>
            </w:r>
            <w:proofErr w:type="spellEnd"/>
            <w:r w:rsidRPr="08257496">
              <w:rPr>
                <w:rFonts w:ascii="Arial" w:eastAsia="Arial" w:hAnsi="Arial" w:cs="Arial"/>
              </w:rPr>
              <w:t xml:space="preserve"> skirstyklos kompleksinius bandymus atlikti nereikia, darbai  ir kompleksiniai bandymai atlikti kitu projektu.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CD4B9C"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D4531" w14:textId="77777777" w:rsidR="00B709BC" w:rsidRDefault="00B709BC" w:rsidP="0018681C">
      <w:pPr>
        <w:spacing w:after="0" w:line="240" w:lineRule="auto"/>
      </w:pPr>
      <w:r>
        <w:separator/>
      </w:r>
    </w:p>
  </w:endnote>
  <w:endnote w:type="continuationSeparator" w:id="0">
    <w:p w14:paraId="58934FA6" w14:textId="77777777" w:rsidR="00B709BC" w:rsidRDefault="00B709BC" w:rsidP="0018681C">
      <w:pPr>
        <w:spacing w:after="0" w:line="240" w:lineRule="auto"/>
      </w:pPr>
      <w:r>
        <w:continuationSeparator/>
      </w:r>
    </w:p>
  </w:endnote>
  <w:endnote w:type="continuationNotice" w:id="1">
    <w:p w14:paraId="538F25E0" w14:textId="77777777" w:rsidR="00B709BC" w:rsidRDefault="00B70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0703" w14:textId="77777777" w:rsidR="00B709BC" w:rsidRDefault="00B709BC" w:rsidP="0018681C">
      <w:pPr>
        <w:spacing w:after="0" w:line="240" w:lineRule="auto"/>
      </w:pPr>
      <w:r>
        <w:separator/>
      </w:r>
    </w:p>
  </w:footnote>
  <w:footnote w:type="continuationSeparator" w:id="0">
    <w:p w14:paraId="39A3A063" w14:textId="77777777" w:rsidR="00B709BC" w:rsidRDefault="00B709BC" w:rsidP="0018681C">
      <w:pPr>
        <w:spacing w:after="0" w:line="240" w:lineRule="auto"/>
      </w:pPr>
      <w:r>
        <w:continuationSeparator/>
      </w:r>
    </w:p>
  </w:footnote>
  <w:footnote w:type="continuationNotice" w:id="1">
    <w:p w14:paraId="00457292" w14:textId="77777777" w:rsidR="00B709BC" w:rsidRDefault="00B709B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871EC"/>
    <w:rsid w:val="000C5632"/>
    <w:rsid w:val="000F00F6"/>
    <w:rsid w:val="000F42E9"/>
    <w:rsid w:val="00114281"/>
    <w:rsid w:val="001423CD"/>
    <w:rsid w:val="00143D91"/>
    <w:rsid w:val="00145B34"/>
    <w:rsid w:val="0018681C"/>
    <w:rsid w:val="001A02E3"/>
    <w:rsid w:val="00213EDA"/>
    <w:rsid w:val="0023343F"/>
    <w:rsid w:val="002659E0"/>
    <w:rsid w:val="002F398E"/>
    <w:rsid w:val="003322A6"/>
    <w:rsid w:val="00352B9B"/>
    <w:rsid w:val="0035601F"/>
    <w:rsid w:val="00372691"/>
    <w:rsid w:val="00387403"/>
    <w:rsid w:val="003C0563"/>
    <w:rsid w:val="003C2F92"/>
    <w:rsid w:val="003C6929"/>
    <w:rsid w:val="003D2477"/>
    <w:rsid w:val="003F37AD"/>
    <w:rsid w:val="003F6E62"/>
    <w:rsid w:val="004001F6"/>
    <w:rsid w:val="00421DEC"/>
    <w:rsid w:val="00460F94"/>
    <w:rsid w:val="004A3022"/>
    <w:rsid w:val="004D3A41"/>
    <w:rsid w:val="004E3CE8"/>
    <w:rsid w:val="00515ED2"/>
    <w:rsid w:val="0054713F"/>
    <w:rsid w:val="00607E28"/>
    <w:rsid w:val="0064690D"/>
    <w:rsid w:val="006C78AA"/>
    <w:rsid w:val="00702F5D"/>
    <w:rsid w:val="00726163"/>
    <w:rsid w:val="0073562C"/>
    <w:rsid w:val="007667D9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94537"/>
    <w:rsid w:val="008A7810"/>
    <w:rsid w:val="00951BE8"/>
    <w:rsid w:val="00987017"/>
    <w:rsid w:val="00990AB9"/>
    <w:rsid w:val="00994A4B"/>
    <w:rsid w:val="009956ED"/>
    <w:rsid w:val="009F5D29"/>
    <w:rsid w:val="00A07113"/>
    <w:rsid w:val="00A3028D"/>
    <w:rsid w:val="00A8474E"/>
    <w:rsid w:val="00A94AFF"/>
    <w:rsid w:val="00AA4035"/>
    <w:rsid w:val="00AC75CD"/>
    <w:rsid w:val="00AF0099"/>
    <w:rsid w:val="00AF02D8"/>
    <w:rsid w:val="00AF3BB2"/>
    <w:rsid w:val="00B2282C"/>
    <w:rsid w:val="00B31F43"/>
    <w:rsid w:val="00B40F15"/>
    <w:rsid w:val="00B44A82"/>
    <w:rsid w:val="00B47F97"/>
    <w:rsid w:val="00B709BC"/>
    <w:rsid w:val="00B81099"/>
    <w:rsid w:val="00BB6E9E"/>
    <w:rsid w:val="00BD1F57"/>
    <w:rsid w:val="00BD557B"/>
    <w:rsid w:val="00BD5F22"/>
    <w:rsid w:val="00C00F7D"/>
    <w:rsid w:val="00C72DF9"/>
    <w:rsid w:val="00CB2323"/>
    <w:rsid w:val="00CD4B9C"/>
    <w:rsid w:val="00D404CF"/>
    <w:rsid w:val="00D531B9"/>
    <w:rsid w:val="00D610D6"/>
    <w:rsid w:val="00DD6D22"/>
    <w:rsid w:val="00DE5264"/>
    <w:rsid w:val="00E1631E"/>
    <w:rsid w:val="00E24057"/>
    <w:rsid w:val="00E42B8A"/>
    <w:rsid w:val="00E57132"/>
    <w:rsid w:val="00E664E6"/>
    <w:rsid w:val="00E91E5C"/>
    <w:rsid w:val="00EB1605"/>
    <w:rsid w:val="00EC11C5"/>
    <w:rsid w:val="00EC3EDE"/>
    <w:rsid w:val="00F74D47"/>
    <w:rsid w:val="00F86A53"/>
    <w:rsid w:val="00FE4522"/>
    <w:rsid w:val="03307DF8"/>
    <w:rsid w:val="20C22A3E"/>
    <w:rsid w:val="2B97640D"/>
    <w:rsid w:val="2C7CC7DD"/>
    <w:rsid w:val="3D6435AB"/>
    <w:rsid w:val="4B000D4B"/>
    <w:rsid w:val="6ADC31E2"/>
    <w:rsid w:val="7654D63F"/>
    <w:rsid w:val="79A39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77104f8d-e4cb-41bb-a4c7-3256b995431f"/>
    <ds:schemaRef ds:uri="11821a12-e843-4902-adc4-3e12d711bca7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F4FAE-BA8A-4199-8BE4-74AD21CC7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ba9582-6710-4601-8ea8-555fd59aa7c7}" enabled="1" method="Standard" siteId="{bbbc0cf1-67d5-46e9-ad63-7a8fc3fd92cf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3022</Words>
  <Characters>1724</Characters>
  <Application>Microsoft Office Word</Application>
  <DocSecurity>0</DocSecurity>
  <Lines>14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4</cp:revision>
  <dcterms:created xsi:type="dcterms:W3CDTF">2020-07-14T11:18:00Z</dcterms:created>
  <dcterms:modified xsi:type="dcterms:W3CDTF">2026-03-31T06:43:00Z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